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36" w:rsidRDefault="00536036" w:rsidP="00536036">
      <w:pPr>
        <w:pStyle w:val="a3"/>
        <w:ind w:left="0"/>
      </w:pPr>
      <w:r>
        <w:t>Аннотация</w:t>
      </w:r>
    </w:p>
    <w:p w:rsidR="00536036" w:rsidRDefault="00536036" w:rsidP="00536036">
      <w:pPr>
        <w:pStyle w:val="a3"/>
        <w:spacing w:before="187" w:line="376" w:lineRule="auto"/>
        <w:ind w:left="0" w:right="23"/>
      </w:pPr>
      <w:r>
        <w:t xml:space="preserve">к рабочей программе </w:t>
      </w:r>
      <w:r>
        <w:rPr>
          <w:spacing w:val="-67"/>
        </w:rPr>
        <w:t xml:space="preserve">  </w:t>
      </w:r>
      <w:r>
        <w:t xml:space="preserve">по </w:t>
      </w:r>
      <w:r>
        <w:t>информационной безопасности 5-6 классы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 xml:space="preserve">Нормативную правовую основу </w:t>
      </w:r>
      <w:r>
        <w:rPr>
          <w:rFonts w:ascii="Times New Roman" w:eastAsia="Calibri" w:hAnsi="Times New Roman" w:cs="Times New Roman"/>
          <w:bCs/>
          <w:sz w:val="24"/>
          <w:szCs w:val="24"/>
        </w:rPr>
        <w:t>данной</w:t>
      </w:r>
      <w:r w:rsidRPr="00536036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образовательной программы по учебному курсу «Информационная безопасность» составляют следующие документы: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50449575"/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Федеральный закон от 29 декабря 2012 г. № 273-ФЗ «Об образовании в Российской Федерации»;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ФГОС основного общего образования;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ПООП основного общего образования;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распоряжение Правительства РФ от 2 декабря 2015 г. № 2471-р «Об утверждении Концепции информационной безопасности детей»;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Указ Президента РФ от 5 декабря 2016 г. № 646 «Об утверждении Доктрины информационной безопасности Российской Федерации»;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Указ Президента РФ от 9 мая 2017 г. № 203 «О Стратегии развития информационного общества в Российской Федерации на 2017—2030 годы»;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— Перечень поручений по реализации Послания Президента Федеральному Собранию от 27 февраля 2019 г. Пр-294.</w:t>
      </w:r>
      <w:bookmarkEnd w:id="0"/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Рабочая</w:t>
      </w:r>
      <w:r w:rsidRPr="00536036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образовательная программа по учебному курсу «Информационная безопасность» (далее — программа) разработана на основе требований федерального государственного образовательного стандарта основного общего образования к результатам их освоения в части предметных результатов в рамках формирования ИКТ-компетентностей обучающихся по работе с информацией в глобальном информационном пространстве, а также личностных и метапредметных результатов в рамках социализации обучающихся в информационном мире и формирования культуры информационной безопасности обучающихся.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bCs/>
          <w:sz w:val="24"/>
          <w:szCs w:val="24"/>
        </w:rPr>
        <w:t>Программа включает</w:t>
      </w:r>
      <w:r w:rsidRPr="00536036">
        <w:rPr>
          <w:rFonts w:ascii="Times New Roman" w:eastAsia="Calibri" w:hAnsi="Times New Roman" w:cs="Times New Roman"/>
          <w:sz w:val="24"/>
          <w:szCs w:val="24"/>
        </w:rPr>
        <w:t xml:space="preserve"> пояснительную записку, в которой раскрываются цели изучения, общая характеристика и определяется место учебного курса «Информационная безопасность» в учебном плане, раскрываются основные подходы к отбору содержания и характеризуются его основные содержательные линии.</w:t>
      </w:r>
    </w:p>
    <w:p w:rsidR="000905DC" w:rsidRDefault="00536036" w:rsidP="005360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sz w:val="24"/>
          <w:szCs w:val="24"/>
        </w:rPr>
        <w:t>Программа устанавливает планируемые результаты освоения основной образовательной программы по курсу информационной безопасности для основного общего образования для 5—6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:rsidR="00536036" w:rsidRPr="00536036" w:rsidRDefault="00536036" w:rsidP="005360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036">
        <w:rPr>
          <w:rFonts w:ascii="Times New Roman" w:eastAsia="Calibri" w:hAnsi="Times New Roman" w:cs="Times New Roman"/>
          <w:b/>
          <w:sz w:val="24"/>
          <w:szCs w:val="24"/>
        </w:rPr>
        <w:t>Место учебного курса «Информационная безопасность»</w:t>
      </w:r>
    </w:p>
    <w:p w:rsidR="00536036" w:rsidRPr="00536036" w:rsidRDefault="00536036" w:rsidP="005360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036">
        <w:rPr>
          <w:rFonts w:ascii="Times New Roman" w:eastAsia="Calibri" w:hAnsi="Times New Roman" w:cs="Times New Roman"/>
          <w:b/>
          <w:sz w:val="24"/>
          <w:szCs w:val="24"/>
        </w:rPr>
        <w:t>в учебном плане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Особенностью программы курса является ее поэтапное развитие </w:t>
      </w:r>
      <w:r w:rsidRPr="00536036">
        <w:rPr>
          <w:rFonts w:ascii="Times New Roman" w:eastAsia="Calibri" w:hAnsi="Times New Roman" w:cs="Times New Roman"/>
          <w:sz w:val="24"/>
          <w:szCs w:val="24"/>
        </w:rPr>
        <w:t>для разных возрастных групп,</w:t>
      </w:r>
      <w:r w:rsidRPr="00536036">
        <w:rPr>
          <w:rFonts w:ascii="Times New Roman" w:eastAsia="Calibri" w:hAnsi="Times New Roman" w:cs="Times New Roman"/>
          <w:sz w:val="24"/>
          <w:szCs w:val="24"/>
        </w:rPr>
        <w:t xml:space="preserve"> обучающихся основного общего образования с учетом из возрастных особенностей. Программа курса ориентирована на включение в контекст обучения и воспитания новых видов информационных угроз и средств противодействия им. Программа курса представлена двумя разделами по возрастным группам: для 5—6 классов.</w:t>
      </w:r>
    </w:p>
    <w:p w:rsidR="00536036" w:rsidRPr="00536036" w:rsidRDefault="00536036" w:rsidP="005360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sz w:val="24"/>
          <w:szCs w:val="24"/>
        </w:rPr>
        <w:t>Реализация программы учебного курса возможна в разных формах:</w:t>
      </w:r>
    </w:p>
    <w:p w:rsidR="00536036" w:rsidRPr="00536036" w:rsidRDefault="00536036" w:rsidP="005360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sz w:val="24"/>
          <w:szCs w:val="24"/>
        </w:rPr>
        <w:t xml:space="preserve">— как дополнительные модули обучения в интеграции с предметами «Информатика» и (или) «ОБЖ» для двух возрастных групп: 5—6 </w:t>
      </w:r>
      <w:bookmarkStart w:id="1" w:name="_GoBack"/>
      <w:bookmarkEnd w:id="1"/>
      <w:r w:rsidRPr="00536036">
        <w:rPr>
          <w:rFonts w:ascii="Times New Roman" w:eastAsia="Calibri" w:hAnsi="Times New Roman" w:cs="Times New Roman"/>
          <w:sz w:val="24"/>
          <w:szCs w:val="24"/>
        </w:rPr>
        <w:t>(от 30 учебных часов для каждой возрастной группы);</w:t>
      </w:r>
    </w:p>
    <w:p w:rsidR="00536036" w:rsidRPr="00536036" w:rsidRDefault="00536036" w:rsidP="005360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sz w:val="24"/>
          <w:szCs w:val="24"/>
        </w:rPr>
        <w:t>— в рамках отдельного учебного курса «Информационная безопасность» для внеурочной деятельности по выбору из объема часов, формируемых самостоятельно образовательной организацией;</w:t>
      </w:r>
    </w:p>
    <w:p w:rsidR="00536036" w:rsidRPr="00536036" w:rsidRDefault="00536036" w:rsidP="005360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36">
        <w:rPr>
          <w:rFonts w:ascii="Times New Roman" w:eastAsia="Calibri" w:hAnsi="Times New Roman" w:cs="Times New Roman"/>
          <w:sz w:val="24"/>
          <w:szCs w:val="24"/>
        </w:rPr>
        <w:t>— в рамках часов, предусмотренных по программе воспитания (социализации) в образовательной организации для разных уровней общего образования.</w:t>
      </w:r>
    </w:p>
    <w:p w:rsidR="00536036" w:rsidRPr="00536036" w:rsidRDefault="00536036" w:rsidP="005360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6036" w:rsidRPr="0053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48"/>
    <w:rsid w:val="000905DC"/>
    <w:rsid w:val="00536036"/>
    <w:rsid w:val="00A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1D6E2-6C3F-46B3-B8F7-4A87486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36036"/>
    <w:pPr>
      <w:widowControl w:val="0"/>
      <w:autoSpaceDE w:val="0"/>
      <w:autoSpaceDN w:val="0"/>
      <w:spacing w:after="0" w:line="240" w:lineRule="auto"/>
      <w:ind w:left="81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53603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Company>DNS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2023-08-28T18:57:00Z</dcterms:created>
  <dcterms:modified xsi:type="dcterms:W3CDTF">2023-08-28T19:01:00Z</dcterms:modified>
</cp:coreProperties>
</file>