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C4" w:rsidRDefault="001D72C4" w:rsidP="001D72C4">
      <w:pPr>
        <w:widowControl w:val="0"/>
        <w:autoSpaceDE w:val="0"/>
        <w:autoSpaceDN w:val="0"/>
        <w:spacing w:before="1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32"/>
        </w:rPr>
        <w:t>Аннотация</w:t>
      </w:r>
    </w:p>
    <w:p w:rsidR="001D72C4" w:rsidRDefault="001D72C4" w:rsidP="001D72C4">
      <w:pPr>
        <w:widowControl w:val="0"/>
        <w:autoSpaceDE w:val="0"/>
        <w:autoSpaceDN w:val="0"/>
        <w:spacing w:before="28" w:after="0" w:line="240" w:lineRule="auto"/>
        <w:ind w:left="542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к</w:t>
      </w:r>
      <w:r>
        <w:rPr>
          <w:rFonts w:ascii="Times New Roman" w:eastAsia="Times New Roman" w:hAnsi="Times New Roman"/>
          <w:b/>
          <w:spacing w:val="-4"/>
          <w:sz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рабочей</w:t>
      </w:r>
      <w:r>
        <w:rPr>
          <w:rFonts w:ascii="Times New Roman" w:eastAsia="Times New Roman" w:hAnsi="Times New Roman"/>
          <w:b/>
          <w:spacing w:val="-3"/>
          <w:sz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программе</w:t>
      </w:r>
    </w:p>
    <w:p w:rsidR="001D72C4" w:rsidRDefault="001D72C4" w:rsidP="001D72C4">
      <w:pPr>
        <w:widowControl w:val="0"/>
        <w:autoSpaceDE w:val="0"/>
        <w:autoSpaceDN w:val="0"/>
        <w:spacing w:before="59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</w:t>
      </w:r>
      <w:r>
        <w:rPr>
          <w:rFonts w:ascii="Times New Roman" w:eastAsia="Times New Roman" w:hAnsi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истории</w:t>
      </w:r>
      <w:r>
        <w:rPr>
          <w:rFonts w:ascii="Times New Roman" w:eastAsia="Times New Roman" w:hAnsi="Times New Roman"/>
          <w:b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10-11</w:t>
      </w:r>
      <w:r>
        <w:rPr>
          <w:rFonts w:ascii="Times New Roman" w:eastAsia="Times New Roman" w:hAnsi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классы</w:t>
      </w:r>
    </w:p>
    <w:bookmarkEnd w:id="0"/>
    <w:p w:rsidR="00F32E6F" w:rsidRDefault="00F32E6F"/>
    <w:p w:rsidR="001D72C4" w:rsidRPr="00A60FE1" w:rsidRDefault="00A60FE1" w:rsidP="00A60FE1">
      <w:pPr>
        <w:jc w:val="both"/>
        <w:rPr>
          <w:rFonts w:ascii="Times New Roman" w:hAnsi="Times New Roman"/>
          <w:sz w:val="28"/>
          <w:szCs w:val="28"/>
        </w:rPr>
      </w:pPr>
      <w:r w:rsidRPr="00A60FE1">
        <w:rPr>
          <w:rFonts w:ascii="Times New Roman" w:hAnsi="Times New Roman"/>
          <w:sz w:val="28"/>
          <w:szCs w:val="28"/>
        </w:rPr>
        <w:t xml:space="preserve">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методы обучения, и подлежит непосредственному применению при реализации обязательной части ООП СОО. Программа по истории дает представление о целях, общей стратегии обучения, </w:t>
      </w:r>
      <w:proofErr w:type="gramStart"/>
      <w:r w:rsidRPr="00A60FE1">
        <w:rPr>
          <w:rFonts w:ascii="Times New Roman" w:hAnsi="Times New Roman"/>
          <w:sz w:val="28"/>
          <w:szCs w:val="28"/>
        </w:rPr>
        <w:t>воспитания и развития</w:t>
      </w:r>
      <w:proofErr w:type="gramEnd"/>
      <w:r w:rsidRPr="00A60FE1">
        <w:rPr>
          <w:rFonts w:ascii="Times New Roman" w:hAnsi="Times New Roman"/>
          <w:sz w:val="28"/>
          <w:szCs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 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60FE1" w:rsidRPr="00A60FE1" w:rsidRDefault="00A60FE1" w:rsidP="00A60FE1">
      <w:pPr>
        <w:jc w:val="both"/>
        <w:rPr>
          <w:rFonts w:ascii="Times New Roman" w:hAnsi="Times New Roman"/>
          <w:sz w:val="28"/>
          <w:szCs w:val="28"/>
        </w:rPr>
      </w:pPr>
      <w:r w:rsidRPr="00A60FE1">
        <w:rPr>
          <w:rFonts w:ascii="Times New Roman" w:hAnsi="Times New Roman"/>
          <w:sz w:val="28"/>
          <w:szCs w:val="28"/>
        </w:rPr>
        <w:t xml:space="preserve">Задачами изучения истории являются: углубление социализации обучающихся, формирование гражданской ответственности и социальной культуры, соответствующей условиям современного мира; освоение систематических знаний об истории России и всеобщей истории XX – начала XXI в.; 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</w:t>
      </w:r>
      <w:r w:rsidRPr="00A60FE1">
        <w:rPr>
          <w:rFonts w:ascii="Times New Roman" w:hAnsi="Times New Roman"/>
          <w:sz w:val="28"/>
          <w:szCs w:val="28"/>
        </w:rPr>
        <w:lastRenderedPageBreak/>
        <w:t>системе координат «прошлое – настоящее – будущее»; работа с комплексами источников исторической и социальной информации, развитие учебно-проектной деятельности; 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 развитие практики применения знаний и умений в социальной среде, общественной деятельности, межкультурном общении. Общее число часов, рекомендованных для изучения истории, – 136, в 10–11 классах по 2 часа в неделю при 34 учебных неделях. Последовательность изучения тем в рамках программы по истории в пределах одного класса может варьироваться.</w:t>
      </w:r>
    </w:p>
    <w:sectPr w:rsidR="00A60FE1" w:rsidRPr="00A6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3E"/>
    <w:rsid w:val="0003033E"/>
    <w:rsid w:val="001D72C4"/>
    <w:rsid w:val="00A60FE1"/>
    <w:rsid w:val="00F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8B236-B6AA-4D11-AE13-705DD3CB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C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Company>DNS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3</cp:revision>
  <dcterms:created xsi:type="dcterms:W3CDTF">2023-08-28T19:38:00Z</dcterms:created>
  <dcterms:modified xsi:type="dcterms:W3CDTF">2023-08-28T19:40:00Z</dcterms:modified>
</cp:coreProperties>
</file>